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BC" w:rsidRDefault="00A76DBC" w:rsidP="00F66105">
      <w:pPr>
        <w:spacing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D37E9">
        <w:rPr>
          <w:rFonts w:ascii="Times New Roman" w:hAnsi="Times New Roman"/>
          <w:b/>
          <w:bCs/>
          <w:sz w:val="40"/>
          <w:szCs w:val="40"/>
        </w:rPr>
        <w:t>Calling Application</w:t>
      </w:r>
      <w:r>
        <w:rPr>
          <w:rFonts w:ascii="Times New Roman" w:hAnsi="Times New Roman"/>
          <w:b/>
          <w:bCs/>
          <w:sz w:val="40"/>
          <w:szCs w:val="40"/>
        </w:rPr>
        <w:t>s</w:t>
      </w:r>
      <w:r w:rsidRPr="007D37E9">
        <w:rPr>
          <w:rFonts w:ascii="Times New Roman" w:hAnsi="Times New Roman"/>
          <w:b/>
          <w:bCs/>
          <w:sz w:val="40"/>
          <w:szCs w:val="40"/>
        </w:rPr>
        <w:t xml:space="preserve"> for Temporary </w:t>
      </w:r>
      <w:r>
        <w:rPr>
          <w:rFonts w:ascii="Times New Roman" w:hAnsi="Times New Roman"/>
          <w:b/>
          <w:bCs/>
          <w:sz w:val="40"/>
          <w:szCs w:val="40"/>
        </w:rPr>
        <w:t>Positions</w:t>
      </w:r>
    </w:p>
    <w:p w:rsidR="00A76DBC" w:rsidRPr="007D37E9" w:rsidRDefault="00A76DBC" w:rsidP="00F66105">
      <w:pPr>
        <w:spacing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Dept. of Operations Management  </w:t>
      </w:r>
    </w:p>
    <w:p w:rsidR="00A76DBC" w:rsidRDefault="00A76DBC" w:rsidP="00F66105">
      <w:pPr>
        <w:spacing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76DBC" w:rsidRPr="007D37E9" w:rsidRDefault="00A76DBC" w:rsidP="00F66105">
      <w:pPr>
        <w:spacing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76DBC" w:rsidRPr="00AB30C1" w:rsidRDefault="00A76DBC" w:rsidP="00F661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30C1">
        <w:rPr>
          <w:rFonts w:ascii="Times New Roman" w:hAnsi="Times New Roman"/>
          <w:sz w:val="28"/>
          <w:szCs w:val="28"/>
        </w:rPr>
        <w:t xml:space="preserve">The Department of Operations Management calls applications for </w:t>
      </w:r>
      <w:r>
        <w:rPr>
          <w:rFonts w:ascii="Times New Roman" w:hAnsi="Times New Roman"/>
          <w:sz w:val="28"/>
          <w:szCs w:val="28"/>
        </w:rPr>
        <w:t>T</w:t>
      </w:r>
      <w:r w:rsidRPr="00AB30C1">
        <w:rPr>
          <w:rFonts w:ascii="Times New Roman" w:hAnsi="Times New Roman"/>
          <w:sz w:val="28"/>
          <w:szCs w:val="28"/>
        </w:rPr>
        <w:t xml:space="preserve">emporary </w:t>
      </w:r>
      <w:r>
        <w:rPr>
          <w:rFonts w:ascii="Times New Roman" w:hAnsi="Times New Roman"/>
          <w:sz w:val="28"/>
          <w:szCs w:val="28"/>
        </w:rPr>
        <w:t>S</w:t>
      </w:r>
      <w:r w:rsidRPr="00AB30C1">
        <w:rPr>
          <w:rFonts w:ascii="Times New Roman" w:hAnsi="Times New Roman"/>
          <w:sz w:val="28"/>
          <w:szCs w:val="28"/>
        </w:rPr>
        <w:t xml:space="preserve">taff </w:t>
      </w:r>
      <w:r>
        <w:rPr>
          <w:rFonts w:ascii="Times New Roman" w:hAnsi="Times New Roman"/>
          <w:sz w:val="28"/>
          <w:szCs w:val="28"/>
        </w:rPr>
        <w:t xml:space="preserve">specialized at least one of </w:t>
      </w:r>
      <w:r w:rsidRPr="00AB30C1">
        <w:rPr>
          <w:rFonts w:ascii="Times New Roman" w:hAnsi="Times New Roman"/>
          <w:sz w:val="28"/>
          <w:szCs w:val="28"/>
        </w:rPr>
        <w:t>the following fields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76DBC" w:rsidRPr="00AB30C1" w:rsidRDefault="00A76DBC" w:rsidP="00F661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6DBC" w:rsidRPr="00AB30C1" w:rsidRDefault="00A76DBC" w:rsidP="00F661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30C1">
        <w:rPr>
          <w:rFonts w:ascii="Times New Roman" w:hAnsi="Times New Roman"/>
          <w:sz w:val="28"/>
          <w:szCs w:val="28"/>
        </w:rPr>
        <w:t>Operations Management</w:t>
      </w:r>
    </w:p>
    <w:p w:rsidR="00A76DBC" w:rsidRPr="00AB30C1" w:rsidRDefault="00A76DBC" w:rsidP="00F661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30C1">
        <w:rPr>
          <w:rFonts w:ascii="Times New Roman" w:hAnsi="Times New Roman"/>
          <w:sz w:val="28"/>
          <w:szCs w:val="28"/>
        </w:rPr>
        <w:t xml:space="preserve">Industrial Management/Production Engineering  </w:t>
      </w:r>
    </w:p>
    <w:p w:rsidR="00A76DBC" w:rsidRPr="00AB30C1" w:rsidRDefault="00A76DBC" w:rsidP="00F661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30C1">
        <w:rPr>
          <w:rFonts w:ascii="Times New Roman" w:hAnsi="Times New Roman"/>
          <w:sz w:val="28"/>
          <w:szCs w:val="28"/>
        </w:rPr>
        <w:t>Business Information Technology</w:t>
      </w:r>
    </w:p>
    <w:p w:rsidR="00A76DBC" w:rsidRDefault="00A76DBC" w:rsidP="00F661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Science and Business Analytics</w:t>
      </w:r>
    </w:p>
    <w:p w:rsidR="00A76DBC" w:rsidRDefault="00A76DBC" w:rsidP="00F661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6DBC" w:rsidRPr="00AB30C1" w:rsidRDefault="00A76DBC" w:rsidP="00F661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Priority will be given to those who can teach more than one field listed above.   </w:t>
      </w:r>
    </w:p>
    <w:p w:rsidR="00A76DBC" w:rsidRPr="00AB30C1" w:rsidRDefault="00A76DBC" w:rsidP="00F661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6DBC" w:rsidRPr="00AB30C1" w:rsidRDefault="00A76DBC" w:rsidP="00F661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30C1">
        <w:rPr>
          <w:rFonts w:ascii="Times New Roman" w:hAnsi="Times New Roman"/>
          <w:sz w:val="28"/>
          <w:szCs w:val="28"/>
        </w:rPr>
        <w:t xml:space="preserve">All applications </w:t>
      </w:r>
      <w:r>
        <w:rPr>
          <w:rFonts w:ascii="Times New Roman" w:hAnsi="Times New Roman"/>
          <w:sz w:val="28"/>
          <w:szCs w:val="28"/>
        </w:rPr>
        <w:t xml:space="preserve">should </w:t>
      </w:r>
      <w:r w:rsidRPr="00AB30C1">
        <w:rPr>
          <w:rFonts w:ascii="Times New Roman" w:hAnsi="Times New Roman"/>
          <w:sz w:val="28"/>
          <w:szCs w:val="28"/>
        </w:rPr>
        <w:t>have a mi</w:t>
      </w:r>
      <w:r>
        <w:rPr>
          <w:rFonts w:ascii="Times New Roman" w:hAnsi="Times New Roman"/>
          <w:sz w:val="28"/>
          <w:szCs w:val="28"/>
        </w:rPr>
        <w:t>nimum</w:t>
      </w:r>
      <w:r w:rsidRPr="00AB30C1">
        <w:rPr>
          <w:rFonts w:ascii="Times New Roman" w:hAnsi="Times New Roman"/>
          <w:sz w:val="28"/>
          <w:szCs w:val="28"/>
        </w:rPr>
        <w:t xml:space="preserve"> of 3.3 GPA (Second </w:t>
      </w:r>
      <w:r>
        <w:rPr>
          <w:rFonts w:ascii="Times New Roman" w:hAnsi="Times New Roman"/>
          <w:sz w:val="28"/>
          <w:szCs w:val="28"/>
        </w:rPr>
        <w:t>Class-</w:t>
      </w:r>
      <w:r w:rsidRPr="00AB30C1">
        <w:rPr>
          <w:rFonts w:ascii="Times New Roman" w:hAnsi="Times New Roman"/>
          <w:sz w:val="28"/>
          <w:szCs w:val="28"/>
        </w:rPr>
        <w:t>Upper</w:t>
      </w:r>
      <w:r>
        <w:rPr>
          <w:rFonts w:ascii="Times New Roman" w:hAnsi="Times New Roman"/>
          <w:sz w:val="28"/>
          <w:szCs w:val="28"/>
        </w:rPr>
        <w:t xml:space="preserve"> Division)</w:t>
      </w:r>
      <w:r w:rsidRPr="00AB30C1">
        <w:rPr>
          <w:rFonts w:ascii="Times New Roman" w:hAnsi="Times New Roman"/>
          <w:sz w:val="28"/>
          <w:szCs w:val="28"/>
        </w:rPr>
        <w:t xml:space="preserve"> or above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0C1">
        <w:rPr>
          <w:rFonts w:ascii="Times New Roman" w:hAnsi="Times New Roman"/>
          <w:sz w:val="28"/>
          <w:szCs w:val="28"/>
        </w:rPr>
        <w:t>at the time of the interview</w:t>
      </w:r>
      <w:r>
        <w:rPr>
          <w:rFonts w:ascii="Times New Roman" w:hAnsi="Times New Roman"/>
          <w:sz w:val="28"/>
          <w:szCs w:val="28"/>
        </w:rPr>
        <w:t>.</w:t>
      </w:r>
      <w:r w:rsidRPr="00AB30C1">
        <w:rPr>
          <w:rFonts w:ascii="Times New Roman" w:hAnsi="Times New Roman"/>
          <w:sz w:val="28"/>
          <w:szCs w:val="28"/>
        </w:rPr>
        <w:t xml:space="preserve"> </w:t>
      </w:r>
    </w:p>
    <w:p w:rsidR="00A76DBC" w:rsidRPr="00AB30C1" w:rsidRDefault="00A76DBC" w:rsidP="00F661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6DBC" w:rsidRPr="00AB30C1" w:rsidRDefault="00A76DBC" w:rsidP="00F661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30C1">
        <w:rPr>
          <w:rFonts w:ascii="Times New Roman" w:hAnsi="Times New Roman"/>
          <w:sz w:val="28"/>
          <w:szCs w:val="28"/>
        </w:rPr>
        <w:t xml:space="preserve">Specimen application forms can be downloaded from the Faculty website (mgt.pdn.ac.lk) or University home page and duly completed application on prescribed forms should be sent under registered </w:t>
      </w:r>
      <w:r>
        <w:rPr>
          <w:rFonts w:ascii="Times New Roman" w:hAnsi="Times New Roman"/>
          <w:sz w:val="28"/>
          <w:szCs w:val="28"/>
        </w:rPr>
        <w:t xml:space="preserve">cover </w:t>
      </w:r>
      <w:r w:rsidRPr="00AB30C1">
        <w:rPr>
          <w:rFonts w:ascii="Times New Roman" w:hAnsi="Times New Roman"/>
          <w:sz w:val="28"/>
          <w:szCs w:val="28"/>
        </w:rPr>
        <w:t>to re</w:t>
      </w:r>
      <w:r>
        <w:rPr>
          <w:rFonts w:ascii="Times New Roman" w:hAnsi="Times New Roman"/>
          <w:sz w:val="28"/>
          <w:szCs w:val="28"/>
        </w:rPr>
        <w:t xml:space="preserve">ach </w:t>
      </w:r>
      <w:r w:rsidRPr="00AB30C1">
        <w:rPr>
          <w:rFonts w:ascii="Times New Roman" w:hAnsi="Times New Roman"/>
          <w:sz w:val="28"/>
          <w:szCs w:val="28"/>
        </w:rPr>
        <w:t xml:space="preserve">the Department of Operations Management, University of Peradeniya on or before </w:t>
      </w:r>
      <w:r w:rsidR="00B6233F">
        <w:rPr>
          <w:rFonts w:ascii="Times New Roman" w:hAnsi="Times New Roman"/>
          <w:sz w:val="28"/>
          <w:szCs w:val="28"/>
        </w:rPr>
        <w:t>November 16</w:t>
      </w:r>
      <w:r>
        <w:rPr>
          <w:rFonts w:ascii="Times New Roman" w:hAnsi="Times New Roman"/>
          <w:sz w:val="28"/>
          <w:szCs w:val="28"/>
        </w:rPr>
        <w:t xml:space="preserve">, </w:t>
      </w:r>
      <w:r w:rsidR="00B6233F">
        <w:rPr>
          <w:rFonts w:ascii="Times New Roman" w:hAnsi="Times New Roman"/>
          <w:sz w:val="28"/>
          <w:szCs w:val="28"/>
        </w:rPr>
        <w:t>2020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A76DBC" w:rsidRDefault="00A76DBC" w:rsidP="00F66105">
      <w:pPr>
        <w:spacing w:line="276" w:lineRule="auto"/>
        <w:jc w:val="both"/>
        <w:rPr>
          <w:rFonts w:ascii="Times New Roman" w:hAnsi="Times New Roman"/>
        </w:rPr>
      </w:pPr>
    </w:p>
    <w:p w:rsidR="00A76DBC" w:rsidRPr="00D0429D" w:rsidRDefault="00A76DBC" w:rsidP="00F661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0429D">
        <w:rPr>
          <w:rFonts w:ascii="Times New Roman" w:hAnsi="Times New Roman"/>
          <w:sz w:val="28"/>
          <w:szCs w:val="28"/>
        </w:rPr>
        <w:t>Selected candidate</w:t>
      </w:r>
      <w:r>
        <w:rPr>
          <w:rFonts w:ascii="Times New Roman" w:hAnsi="Times New Roman"/>
          <w:sz w:val="28"/>
          <w:szCs w:val="28"/>
        </w:rPr>
        <w:t>s</w:t>
      </w:r>
      <w:r w:rsidRPr="00D0429D">
        <w:rPr>
          <w:rFonts w:ascii="Times New Roman" w:hAnsi="Times New Roman"/>
          <w:sz w:val="28"/>
          <w:szCs w:val="28"/>
        </w:rPr>
        <w:t xml:space="preserve"> should </w:t>
      </w:r>
      <w:r>
        <w:rPr>
          <w:rFonts w:ascii="Times New Roman" w:hAnsi="Times New Roman"/>
          <w:sz w:val="28"/>
          <w:szCs w:val="28"/>
        </w:rPr>
        <w:t xml:space="preserve">be able to teach in English &amp; </w:t>
      </w:r>
      <w:r w:rsidRPr="00D0429D">
        <w:rPr>
          <w:rFonts w:ascii="Times New Roman" w:hAnsi="Times New Roman"/>
          <w:sz w:val="28"/>
          <w:szCs w:val="28"/>
        </w:rPr>
        <w:t xml:space="preserve">Sinhala or Tamil </w:t>
      </w:r>
      <w:r>
        <w:rPr>
          <w:rFonts w:ascii="Times New Roman" w:hAnsi="Times New Roman"/>
          <w:sz w:val="28"/>
          <w:szCs w:val="28"/>
        </w:rPr>
        <w:t>&amp;</w:t>
      </w:r>
      <w:r w:rsidRPr="00D0429D">
        <w:rPr>
          <w:rFonts w:ascii="Times New Roman" w:hAnsi="Times New Roman"/>
          <w:sz w:val="28"/>
          <w:szCs w:val="28"/>
        </w:rPr>
        <w:t xml:space="preserve"> English</w:t>
      </w:r>
      <w:r>
        <w:rPr>
          <w:rFonts w:ascii="Times New Roman" w:hAnsi="Times New Roman"/>
          <w:sz w:val="28"/>
          <w:szCs w:val="28"/>
        </w:rPr>
        <w:t>.</w:t>
      </w:r>
      <w:r w:rsidRPr="00D0429D">
        <w:rPr>
          <w:rFonts w:ascii="Times New Roman" w:hAnsi="Times New Roman"/>
          <w:sz w:val="28"/>
          <w:szCs w:val="28"/>
        </w:rPr>
        <w:t xml:space="preserve"> </w:t>
      </w:r>
    </w:p>
    <w:p w:rsidR="00A76DBC" w:rsidRDefault="00A76DBC" w:rsidP="00F66105">
      <w:pPr>
        <w:spacing w:line="276" w:lineRule="auto"/>
        <w:jc w:val="both"/>
        <w:rPr>
          <w:rFonts w:ascii="Times New Roman" w:hAnsi="Times New Roman"/>
        </w:rPr>
      </w:pPr>
    </w:p>
    <w:p w:rsidR="00A76DBC" w:rsidRDefault="00A76DBC" w:rsidP="00F66105">
      <w:pPr>
        <w:spacing w:line="276" w:lineRule="auto"/>
        <w:jc w:val="both"/>
        <w:rPr>
          <w:rFonts w:ascii="Times New Roman" w:hAnsi="Times New Roman"/>
        </w:rPr>
      </w:pPr>
    </w:p>
    <w:p w:rsidR="00A76DBC" w:rsidRDefault="00A76DBC" w:rsidP="00F66105">
      <w:pPr>
        <w:spacing w:line="276" w:lineRule="auto"/>
        <w:jc w:val="both"/>
        <w:rPr>
          <w:rFonts w:ascii="Times New Roman" w:hAnsi="Times New Roman"/>
        </w:rPr>
      </w:pPr>
    </w:p>
    <w:p w:rsidR="00A76DBC" w:rsidRPr="00AB30C1" w:rsidRDefault="00F66105" w:rsidP="00F661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Head/ Department of Operations Management</w:t>
      </w:r>
    </w:p>
    <w:p w:rsidR="00A76DBC" w:rsidRPr="00AB30C1" w:rsidRDefault="00A76DBC" w:rsidP="00F661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30C1">
        <w:rPr>
          <w:rFonts w:ascii="Times New Roman" w:hAnsi="Times New Roman"/>
          <w:sz w:val="28"/>
          <w:szCs w:val="28"/>
        </w:rPr>
        <w:t>Faculty of Management</w:t>
      </w:r>
    </w:p>
    <w:p w:rsidR="00A76DBC" w:rsidRPr="00AB30C1" w:rsidRDefault="00A76DBC" w:rsidP="00F661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6DBC" w:rsidRDefault="00A76DBC" w:rsidP="00F66105">
      <w:pPr>
        <w:spacing w:line="276" w:lineRule="auto"/>
        <w:jc w:val="both"/>
        <w:rPr>
          <w:rFonts w:ascii="Times New Roman" w:hAnsi="Times New Roman"/>
        </w:rPr>
      </w:pPr>
    </w:p>
    <w:p w:rsidR="00A76DBC" w:rsidRDefault="00A76DBC" w:rsidP="00F66105">
      <w:pPr>
        <w:spacing w:line="276" w:lineRule="auto"/>
        <w:jc w:val="both"/>
        <w:rPr>
          <w:rFonts w:ascii="Times New Roman" w:hAnsi="Times New Roman"/>
        </w:rPr>
      </w:pPr>
    </w:p>
    <w:p w:rsidR="00A76DBC" w:rsidRDefault="00A76DBC" w:rsidP="00F66105">
      <w:pPr>
        <w:spacing w:line="276" w:lineRule="auto"/>
        <w:jc w:val="both"/>
        <w:rPr>
          <w:rFonts w:ascii="Times New Roman" w:hAnsi="Times New Roman"/>
        </w:rPr>
      </w:pPr>
    </w:p>
    <w:p w:rsidR="00A76DBC" w:rsidRDefault="00A76DBC" w:rsidP="00F66105">
      <w:pPr>
        <w:spacing w:line="276" w:lineRule="auto"/>
        <w:jc w:val="both"/>
        <w:rPr>
          <w:rFonts w:ascii="Times New Roman" w:hAnsi="Times New Roman"/>
        </w:rPr>
      </w:pPr>
    </w:p>
    <w:p w:rsidR="00D2307A" w:rsidRDefault="00D2307A" w:rsidP="00F66105">
      <w:pPr>
        <w:spacing w:line="276" w:lineRule="auto"/>
        <w:jc w:val="both"/>
      </w:pPr>
    </w:p>
    <w:sectPr w:rsidR="00D23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auto"/>
    <w:pitch w:val="variable"/>
    <w:sig w:usb0="00000003" w:usb1="00000000" w:usb2="00000200" w:usb3="00000000" w:csb0="00000001" w:csb1="00000000"/>
  </w:font>
  <w:font w:name="Venetian301 Dm B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BC"/>
    <w:rsid w:val="00A76DBC"/>
    <w:rsid w:val="00B6233F"/>
    <w:rsid w:val="00D2307A"/>
    <w:rsid w:val="00F6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928A6-2A0F-4CD7-A26B-A60C6123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BC"/>
    <w:pPr>
      <w:widowControl w:val="0"/>
      <w:autoSpaceDE w:val="0"/>
      <w:autoSpaceDN w:val="0"/>
      <w:adjustRightInd w:val="0"/>
      <w:spacing w:after="0" w:line="240" w:lineRule="auto"/>
    </w:pPr>
    <w:rPr>
      <w:rFonts w:ascii="Venetian301 Dm BT" w:eastAsia="Times New Roman" w:hAnsi="Venetian301 Dm BT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Webmaster</cp:lastModifiedBy>
  <cp:revision>3</cp:revision>
  <dcterms:created xsi:type="dcterms:W3CDTF">2020-10-26T04:17:00Z</dcterms:created>
  <dcterms:modified xsi:type="dcterms:W3CDTF">2020-11-02T08:17:00Z</dcterms:modified>
</cp:coreProperties>
</file>